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辰溪县</w:t>
      </w: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引进高层次及急需紧缺人才报名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表</w:t>
      </w:r>
    </w:p>
    <w:p>
      <w:pPr>
        <w:spacing w:after="156" w:afterLines="50" w:line="560" w:lineRule="exact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报考岗位名称：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说明： </w:t>
      </w:r>
      <w:r>
        <w:rPr>
          <w:rFonts w:ascii="Times New Roman" w:hAnsi="Times New Roman" w:eastAsia="仿宋_GB2312" w:cs="Times New Roman"/>
          <w:sz w:val="24"/>
          <w:szCs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ascii="Times New Roman" w:hAnsi="Times New Roman" w:eastAsia="仿宋_GB2312" w:cs="Times New Roman"/>
          <w:sz w:val="24"/>
          <w:szCs w:val="24"/>
        </w:rPr>
        <w:t>2.此表一式三份，双面打印。</w:t>
      </w:r>
    </w:p>
    <w:sectPr>
      <w:footerReference r:id="rId3" w:type="default"/>
      <w:pgSz w:w="11906" w:h="16838"/>
      <w:pgMar w:top="1134" w:right="1418" w:bottom="1134" w:left="147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2831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9"/>
    <w:rsid w:val="001D42BE"/>
    <w:rsid w:val="00B73FB9"/>
    <w:rsid w:val="00D5672C"/>
    <w:rsid w:val="07584F4C"/>
    <w:rsid w:val="077E64B3"/>
    <w:rsid w:val="1D252486"/>
    <w:rsid w:val="2F6C3810"/>
    <w:rsid w:val="59610D41"/>
    <w:rsid w:val="7A2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3</TotalTime>
  <ScaleCrop>false</ScaleCrop>
  <LinksUpToDate>false</LinksUpToDate>
  <CharactersWithSpaces>891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2019-12-04T09:04:00Z</dcterms:created>
  <dc:creator>Administrator</dc:creator>
  <cp:lastModifiedBy>雪鸿</cp:lastModifiedBy>
  <dcterms:modified xsi:type="dcterms:W3CDTF">2020-09-03T00:18:41Z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